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65" w:rsidRDefault="000B1965" w:rsidP="000B1965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</w:rPr>
        <w:t>Political Science Syllabus for Main Examination</w:t>
      </w:r>
    </w:p>
    <w:p w:rsidR="0089349F" w:rsidRPr="000B1965" w:rsidRDefault="0089349F" w:rsidP="0089349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PAPER   I</w:t>
      </w:r>
    </w:p>
    <w:p w:rsidR="000B1965" w:rsidRPr="000B1965" w:rsidRDefault="000B1965" w:rsidP="000B19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Political Theory and Indian Politics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1.Politicaltheory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74E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meaning and ap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proaches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2.Theories of the state: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Liberal, Neoliberal, Marxist, Pluralist, Post-colonial and feminist.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3.</w:t>
      </w:r>
      <w:r w:rsidR="00E74E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Justice: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Conceptions of justice with special reference to Rawl's theory of justice and its communitarian critiques.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4.</w:t>
      </w:r>
      <w:r w:rsidR="00E74E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Equality: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Social, political and economic;</w:t>
      </w:r>
      <w:r w:rsidR="00E74E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relationship between equality and freedom; Affirmative action.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5.</w:t>
      </w:r>
      <w:r w:rsidR="00E74E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Rights: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Meaning and theories; different kinds of rights; concept of Human Rights.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6.</w:t>
      </w:r>
      <w:r w:rsidR="00E74E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Democracy: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Classical and contemporary theories; different models of democracy – representative, participatory and deliberative.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</w:t>
      </w:r>
      <w:r w:rsidR="00E74E1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Concept of power, hegemony, ideology and legitimacy.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8.</w:t>
      </w:r>
      <w:r w:rsidR="00E74E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Political Ideologies: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Liberalism, Socialism, Marxism, Fascism, Gandhism and Feminism.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9.</w:t>
      </w:r>
      <w:r w:rsidR="00E74E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Indian Political Thought: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Dharamshastra, Arthashastra and Buddhist traditions ; Sir Syed Ahmed Khan, S r i Aurobindo, M.K. Gandhi, B.R. Ambedkar,M.N. Roy 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10.</w:t>
      </w:r>
      <w:r w:rsidR="00E74E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Western Political Thought :</w:t>
      </w:r>
      <w:r w:rsidR="00CC1D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Plato ,Aristotle, Machiavelli, Hobbes, Locke, John,S. Mill, Marx, Gramsci, Hannah Arendt.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Indian Government and politics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1.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Indian Nationalism:</w:t>
      </w:r>
    </w:p>
    <w:p w:rsidR="000B1965" w:rsidRPr="000B1965" w:rsidRDefault="000B1965" w:rsidP="000B19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Political Strategies of India's Freedom struggle: constitutionalism to mass Satyagraha, Non-cooperation, Civil Disobedience ; militant and revolutionary movements, Peasant and workers' movements.</w:t>
      </w:r>
    </w:p>
    <w:p w:rsidR="000B1965" w:rsidRPr="000B1965" w:rsidRDefault="000B1965" w:rsidP="000B19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Perspectives on Indian National Movement: Liberal, Socialist and Marxist; Radical humanist and Dalit.</w:t>
      </w:r>
    </w:p>
    <w:p w:rsidR="000B1965" w:rsidRPr="000B1965" w:rsidRDefault="000B1965" w:rsidP="000B19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Making of the Indian Constitution: Legacies of the British rule; different social and political perspectives.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Salient Features of the Indian Constitution: The Preamble, Fundamental Rights and Duties, Directive Principles; Parliamentary System and Amendment Procedures; Judicial Review and Basic Structure doctrine.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4.</w:t>
      </w:r>
    </w:p>
    <w:p w:rsidR="000B1965" w:rsidRPr="000B1965" w:rsidRDefault="000B1965" w:rsidP="000B196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Principal Organs of the Union Government: Envisaged role and actual working of the Executive, Legislature and Supreme Court.</w:t>
      </w:r>
    </w:p>
    <w:p w:rsidR="000B1965" w:rsidRPr="000B1965" w:rsidRDefault="000B1965" w:rsidP="000B196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Principal Organs of the State Government: Envisaged role and actual working of the Executive, Legislature and High Courts.</w:t>
      </w:r>
    </w:p>
    <w:p w:rsidR="00B22360" w:rsidRDefault="000B1965" w:rsidP="000B196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5.</w:t>
      </w:r>
      <w:r w:rsidR="00CC1D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Grassroots Democracy: Panchayati Raj and Municipal Government; significance of 73rd and 74th Amendments; Grassroot movements.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6.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Statutory Inst i tut ions/Commissions: Election Commission, Comptroller and Auditor General, Finance Commission, Union Public Service Commission, National Commission for Scheduled Castes, National Comission for scheduled Tribes, National Commission for Women; National Human Rights Commission, National Commission for Minorities, National Backward Classes Commission.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7.</w:t>
      </w:r>
      <w:r w:rsidR="00CC1D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Federalism: Constitutional provisions; changing nature of centre-state relations; integrationist tendencies and regional aspirations; inter-state disputes.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8.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Planning and Economic Development : Nehruvian and Gandhian perspectives; role of planning and public sector; Green Revolution, land reforms and agrarian relations; liberalilzation and economic reforms.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9.</w:t>
      </w:r>
      <w:r w:rsidR="00CC1D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Caste, Religion and Ethnicity in Indian Politics.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10.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Party System: National and regional political parties, ideological and social bases of parties; patterns of coalition politics; Pressure groups, trends in electoral behaviour; changing socio- economic profile of Legislators.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11.</w:t>
      </w:r>
      <w:r w:rsidR="00CC1D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Social Movements: Civil liberties and human rights movements; women's movements; environmentalist movements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22360" w:rsidRDefault="00B22360" w:rsidP="000B196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B1965" w:rsidRPr="000B1965" w:rsidRDefault="0089349F" w:rsidP="000B196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Paper </w:t>
      </w:r>
      <w:r w:rsidR="000B1965" w:rsidRPr="000B19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II</w:t>
      </w:r>
    </w:p>
    <w:p w:rsidR="000B1965" w:rsidRPr="000B1965" w:rsidRDefault="000B1965" w:rsidP="000B19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Comparative Politics and International</w:t>
      </w:r>
      <w:r w:rsidR="00CC1D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Relations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Comparative Political Analysis and International Politics: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Comparative Politics: Nature and major approaches; political economy and political sociology perspectives; limitations of the comparative method.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2.</w:t>
      </w:r>
      <w:r w:rsidR="00CC1D3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State in comparative perspective: Characteristics and changing nature of the State in capitalist and socialist economies, and, advanced industrial and developing societies.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Politics of Representation and Participation: Political parties, pressure groups and social movements in advanced industrial and developing societies.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4.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1D30"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Globalization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Responses from developed and developing societies.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5.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Approaches to the Study of International Relations: Idealist, Realist, Marxist, Functionalist and Systems theory.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6.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Key concepts in International Relations: National interest, Security and power; Balance of power and deterrence; Transnational actors and collective security; World capitalist economy and </w:t>
      </w:r>
      <w:r w:rsidR="00CC1D30"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globalization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7.</w:t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Changing International Political Order:</w:t>
      </w:r>
    </w:p>
    <w:p w:rsidR="000B1965" w:rsidRPr="000B1965" w:rsidRDefault="000B1965" w:rsidP="000B196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Rise of super powers; strategic and ideological Bipolarity, arms race and Cold War; nuclear threat;</w:t>
      </w:r>
    </w:p>
    <w:p w:rsidR="000B1965" w:rsidRPr="000B1965" w:rsidRDefault="000B1965" w:rsidP="000B196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Non-al igned movement : Aims and achievements;</w:t>
      </w:r>
    </w:p>
    <w:p w:rsidR="000B1965" w:rsidRPr="000B1965" w:rsidRDefault="000B1965" w:rsidP="000B196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Collapse of the Soviet Union; Unipolarity and American hegemony; relevance of non-alignment in the contemporary world.</w:t>
      </w:r>
    </w:p>
    <w:p w:rsidR="00B22360" w:rsidRDefault="000B1965" w:rsidP="000B19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8.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Evolution of the International Economic System: From Brettonwoods to WTO; Socialist economies and the CMEA (Council for Mutual Economic Assistance); Third World demand for new international economic order; Globalisation of the world economy.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9.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United Nations: Envisaged role and actual record; specialized UN agencies-aims and functioning; need for UN reforms.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10.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Regionalisation of World Politics: EU, ASEAN, APEC, SAARC, NAFTA.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11.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Contemporary Global Concerns: Democracy, human rights, environment, gender justice, terrorism, nuclear proliferation.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22360" w:rsidRPr="009A6FA9" w:rsidRDefault="000B1965" w:rsidP="000B19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6FA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India and the World:</w:t>
      </w:r>
    </w:p>
    <w:p w:rsidR="000B1965" w:rsidRPr="000B1965" w:rsidRDefault="000B1965" w:rsidP="000B19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Indian Foreign Policy: Determinants of foreign policy; institutions of policy-making; continuity and change.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2.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India's Contribution to the Non-Alignment Movement: Different phases; current role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India and South Asia:</w:t>
      </w:r>
    </w:p>
    <w:p w:rsidR="000B1965" w:rsidRPr="000B1965" w:rsidRDefault="000B1965" w:rsidP="000B196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Regional Co-operation: SAARC – past performance and future prospects.</w:t>
      </w:r>
    </w:p>
    <w:p w:rsidR="000B1965" w:rsidRPr="000B1965" w:rsidRDefault="000B1965" w:rsidP="000B196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South Asia as a Free Trade Area.</w:t>
      </w:r>
    </w:p>
    <w:p w:rsidR="000B1965" w:rsidRPr="000B1965" w:rsidRDefault="000B1965" w:rsidP="000B196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India's "Look East" policy.</w:t>
      </w:r>
    </w:p>
    <w:p w:rsidR="000B1965" w:rsidRPr="000B1965" w:rsidRDefault="000B1965" w:rsidP="000B196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sz w:val="24"/>
          <w:szCs w:val="24"/>
        </w:rPr>
        <w:t>Impediments to regional co-operation: river water disputes; illegal cross-border migration; ethnic conflicts and insurgencies; border disputes.</w:t>
      </w:r>
    </w:p>
    <w:p w:rsidR="006B66D8" w:rsidRPr="000B1965" w:rsidRDefault="000B1965" w:rsidP="000B1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4.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India and the Global South: Relations with Africa and Latin America; leadership role in the demand for NIEO and WTO negotiations.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5.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India and the Global Centres of Power: USA, EU, Japan, China and Russia.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6.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India and the UN System: Role in UN Peace-keeping; demand for Permanent Seat in the Security Council.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7.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India and the Nuclear Question: Changing perceptions and policy.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br/>
      </w:r>
      <w:r w:rsidRPr="000B196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8.</w:t>
      </w:r>
      <w:r w:rsidRPr="000B19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1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Recent developments in Indian Foreign policy: India's position on the recent crisis in Afghanistan, Iraq and West Asia, growing relations with US and Israel; vision of a new world order.</w:t>
      </w:r>
    </w:p>
    <w:sectPr w:rsidR="006B66D8" w:rsidRPr="000B1965" w:rsidSect="00FE4DB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860" w:rsidRDefault="006D4860" w:rsidP="00E74E1C">
      <w:pPr>
        <w:spacing w:after="0" w:line="240" w:lineRule="auto"/>
      </w:pPr>
      <w:r>
        <w:separator/>
      </w:r>
    </w:p>
  </w:endnote>
  <w:endnote w:type="continuationSeparator" w:id="1">
    <w:p w:rsidR="006D4860" w:rsidRDefault="006D4860" w:rsidP="00E7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we">
    <w:panose1 w:val="020208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E1C" w:rsidRDefault="00E74E1C" w:rsidP="00E74E1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Avvaiyar girls Hr. Sec. School Opp., Dharmapuri </w:t>
    </w:r>
    <w:r>
      <w:rPr>
        <w:rFonts w:asciiTheme="majorHAnsi" w:eastAsiaTheme="majorEastAsia" w:hAnsiTheme="majorHAnsi" w:cstheme="majorBidi"/>
      </w:rPr>
      <w:tab/>
      <w:t>Contact: 9042719971, 8438551185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6E2214" w:rsidRPr="006E2214">
      <w:rPr>
        <w:rFonts w:eastAsiaTheme="minorEastAsia"/>
      </w:rPr>
      <w:fldChar w:fldCharType="begin"/>
    </w:r>
    <w:r>
      <w:instrText xml:space="preserve"> PAGE   \* MERGEFORMAT </w:instrText>
    </w:r>
    <w:r w:rsidR="006E2214" w:rsidRPr="006E2214">
      <w:rPr>
        <w:rFonts w:eastAsiaTheme="minorEastAsia"/>
      </w:rPr>
      <w:fldChar w:fldCharType="separate"/>
    </w:r>
    <w:r w:rsidR="009A6FA9" w:rsidRPr="009A6FA9">
      <w:rPr>
        <w:rFonts w:asciiTheme="majorHAnsi" w:eastAsiaTheme="majorEastAsia" w:hAnsiTheme="majorHAnsi" w:cstheme="majorBidi"/>
        <w:noProof/>
      </w:rPr>
      <w:t>3</w:t>
    </w:r>
    <w:r w:rsidR="006E2214">
      <w:rPr>
        <w:rFonts w:asciiTheme="majorHAnsi" w:eastAsiaTheme="majorEastAsia" w:hAnsiTheme="majorHAnsi" w:cstheme="majorBidi"/>
        <w:noProof/>
      </w:rPr>
      <w:fldChar w:fldCharType="end"/>
    </w:r>
  </w:p>
  <w:p w:rsidR="00E74E1C" w:rsidRDefault="00E74E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88" w:rsidRDefault="00BE2388" w:rsidP="00BE238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Avvaiyar girls Hr. Sec. School Opp., Dharmapuri </w:t>
    </w:r>
    <w:r>
      <w:rPr>
        <w:rFonts w:asciiTheme="majorHAnsi" w:eastAsiaTheme="majorEastAsia" w:hAnsiTheme="majorHAnsi" w:cstheme="majorBidi"/>
      </w:rPr>
      <w:tab/>
      <w:t>Contact: 9042719971, 8438551185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6E2214" w:rsidRPr="006E2214">
      <w:rPr>
        <w:rFonts w:eastAsiaTheme="minorEastAsia"/>
      </w:rPr>
      <w:fldChar w:fldCharType="begin"/>
    </w:r>
    <w:r>
      <w:instrText xml:space="preserve"> PAGE   \* MERGEFORMAT </w:instrText>
    </w:r>
    <w:r w:rsidR="006E2214" w:rsidRPr="006E2214">
      <w:rPr>
        <w:rFonts w:eastAsiaTheme="minorEastAsia"/>
      </w:rPr>
      <w:fldChar w:fldCharType="separate"/>
    </w:r>
    <w:r w:rsidR="009A6FA9" w:rsidRPr="009A6FA9">
      <w:rPr>
        <w:rFonts w:asciiTheme="majorHAnsi" w:eastAsiaTheme="majorEastAsia" w:hAnsiTheme="majorHAnsi" w:cstheme="majorBidi"/>
        <w:noProof/>
      </w:rPr>
      <w:t>1</w:t>
    </w:r>
    <w:r w:rsidR="006E2214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860" w:rsidRDefault="006D4860" w:rsidP="00E74E1C">
      <w:pPr>
        <w:spacing w:after="0" w:line="240" w:lineRule="auto"/>
      </w:pPr>
      <w:r>
        <w:separator/>
      </w:r>
    </w:p>
  </w:footnote>
  <w:footnote w:type="continuationSeparator" w:id="1">
    <w:p w:rsidR="006D4860" w:rsidRDefault="006D4860" w:rsidP="00E7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E1C" w:rsidRPr="009938B6" w:rsidRDefault="00E74E1C" w:rsidP="00E74E1C">
    <w:pPr>
      <w:pStyle w:val="Header"/>
      <w:jc w:val="center"/>
      <w:rPr>
        <w:rFonts w:ascii="Belwe" w:hAnsi="Belwe" w:cs="Times New Roman"/>
        <w:sz w:val="40"/>
        <w:szCs w:val="28"/>
      </w:rPr>
    </w:pPr>
    <w:r w:rsidRPr="009938B6">
      <w:rPr>
        <w:rFonts w:ascii="Belwe" w:hAnsi="Belwe" w:cs="Times New Roman"/>
        <w:sz w:val="40"/>
        <w:szCs w:val="28"/>
      </w:rPr>
      <w:t>SRI DEVA IAS ACADEMY</w:t>
    </w:r>
    <w:r w:rsidR="009938B6">
      <w:rPr>
        <w:rFonts w:ascii="Belwe" w:hAnsi="Belwe" w:cs="Times New Roman"/>
        <w:sz w:val="40"/>
        <w:szCs w:val="28"/>
      </w:rPr>
      <w:t xml:space="preserve"> </w:t>
    </w:r>
    <w:r w:rsidR="00FE4DB6" w:rsidRPr="009938B6">
      <w:rPr>
        <w:rFonts w:ascii="Belwe" w:hAnsi="Belwe" w:cs="Times New Roman"/>
        <w:sz w:val="40"/>
        <w:szCs w:val="28"/>
      </w:rPr>
      <w:t>-</w:t>
    </w:r>
    <w:r w:rsidR="009938B6">
      <w:rPr>
        <w:rFonts w:ascii="Belwe" w:hAnsi="Belwe" w:cs="Times New Roman"/>
        <w:sz w:val="40"/>
        <w:szCs w:val="28"/>
      </w:rPr>
      <w:t xml:space="preserve"> </w:t>
    </w:r>
    <w:r w:rsidR="00FE4DB6" w:rsidRPr="009938B6">
      <w:rPr>
        <w:rFonts w:ascii="Belwe" w:hAnsi="Belwe" w:cs="Times New Roman"/>
        <w:sz w:val="40"/>
        <w:szCs w:val="28"/>
      </w:rPr>
      <w:t>DHARMAPURI</w:t>
    </w:r>
  </w:p>
  <w:p w:rsidR="00E74E1C" w:rsidRPr="00E74E1C" w:rsidRDefault="00E74E1C" w:rsidP="00E74E1C">
    <w:pPr>
      <w:pStyle w:val="Header"/>
      <w:jc w:val="cent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B6" w:rsidRPr="0089349F" w:rsidRDefault="00FE4DB6" w:rsidP="00FE4DB6">
    <w:pPr>
      <w:pStyle w:val="Header"/>
      <w:jc w:val="center"/>
      <w:rPr>
        <w:rFonts w:ascii="Belwe" w:hAnsi="Belwe" w:cs="Times New Roman"/>
        <w:sz w:val="48"/>
        <w:szCs w:val="36"/>
      </w:rPr>
    </w:pPr>
    <w:r w:rsidRPr="0089349F">
      <w:rPr>
        <w:rFonts w:ascii="Belwe" w:hAnsi="Belwe" w:cs="Times New Roman"/>
        <w:sz w:val="48"/>
        <w:szCs w:val="36"/>
      </w:rPr>
      <w:t>SRI DEVA IAS ACADEMY</w:t>
    </w:r>
  </w:p>
  <w:p w:rsidR="00FE4DB6" w:rsidRPr="0089349F" w:rsidRDefault="00FE4DB6" w:rsidP="00FE4DB6">
    <w:pPr>
      <w:pStyle w:val="Header"/>
      <w:jc w:val="center"/>
      <w:rPr>
        <w:rFonts w:ascii="Belwe" w:hAnsi="Belwe" w:cs="Times New Roman"/>
        <w:sz w:val="24"/>
      </w:rPr>
    </w:pPr>
    <w:r w:rsidRPr="0089349F">
      <w:rPr>
        <w:rFonts w:ascii="Belwe" w:hAnsi="Belwe" w:cs="Times New Roman"/>
        <w:sz w:val="32"/>
        <w:szCs w:val="28"/>
      </w:rPr>
      <w:t>DHARMAPURI</w:t>
    </w:r>
  </w:p>
  <w:p w:rsidR="00FE4DB6" w:rsidRPr="00FE4DB6" w:rsidRDefault="00FE4DB6" w:rsidP="00FE4DB6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C6086"/>
    <w:multiLevelType w:val="multilevel"/>
    <w:tmpl w:val="958244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07524B"/>
    <w:multiLevelType w:val="multilevel"/>
    <w:tmpl w:val="945C1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01E67"/>
    <w:multiLevelType w:val="multilevel"/>
    <w:tmpl w:val="F76A4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90405"/>
    <w:multiLevelType w:val="multilevel"/>
    <w:tmpl w:val="FD042E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B1965"/>
    <w:rsid w:val="000B1965"/>
    <w:rsid w:val="006A5DC7"/>
    <w:rsid w:val="006B66D8"/>
    <w:rsid w:val="006D4860"/>
    <w:rsid w:val="006E2214"/>
    <w:rsid w:val="0089349F"/>
    <w:rsid w:val="009938B6"/>
    <w:rsid w:val="009A6FA9"/>
    <w:rsid w:val="00A85D0C"/>
    <w:rsid w:val="00B13A8D"/>
    <w:rsid w:val="00B22360"/>
    <w:rsid w:val="00B43054"/>
    <w:rsid w:val="00BE2388"/>
    <w:rsid w:val="00CB33E3"/>
    <w:rsid w:val="00CC1D30"/>
    <w:rsid w:val="00E74E1C"/>
    <w:rsid w:val="00F5304B"/>
    <w:rsid w:val="00FE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6D8"/>
  </w:style>
  <w:style w:type="paragraph" w:styleId="Heading1">
    <w:name w:val="heading 1"/>
    <w:basedOn w:val="Normal"/>
    <w:link w:val="Heading1Char"/>
    <w:uiPriority w:val="9"/>
    <w:qFormat/>
    <w:rsid w:val="000B1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B19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9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19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B1965"/>
  </w:style>
  <w:style w:type="paragraph" w:styleId="Header">
    <w:name w:val="header"/>
    <w:basedOn w:val="Normal"/>
    <w:link w:val="HeaderChar"/>
    <w:uiPriority w:val="99"/>
    <w:unhideWhenUsed/>
    <w:rsid w:val="00E7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E1C"/>
  </w:style>
  <w:style w:type="paragraph" w:styleId="Footer">
    <w:name w:val="footer"/>
    <w:basedOn w:val="Normal"/>
    <w:link w:val="FooterChar"/>
    <w:uiPriority w:val="99"/>
    <w:unhideWhenUsed/>
    <w:rsid w:val="00E7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E1C"/>
  </w:style>
  <w:style w:type="paragraph" w:styleId="BalloonText">
    <w:name w:val="Balloon Text"/>
    <w:basedOn w:val="Normal"/>
    <w:link w:val="BalloonTextChar"/>
    <w:uiPriority w:val="99"/>
    <w:semiHidden/>
    <w:unhideWhenUsed/>
    <w:rsid w:val="00E7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 IAS</dc:creator>
  <cp:lastModifiedBy>DEVA IAS</cp:lastModifiedBy>
  <cp:revision>7</cp:revision>
  <cp:lastPrinted>2015-09-07T08:25:00Z</cp:lastPrinted>
  <dcterms:created xsi:type="dcterms:W3CDTF">2015-12-26T13:15:00Z</dcterms:created>
  <dcterms:modified xsi:type="dcterms:W3CDTF">2015-12-26T13:20:00Z</dcterms:modified>
</cp:coreProperties>
</file>